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2AC18FA9" w14:textId="186D3B37" w:rsidR="000B0AB1" w:rsidRPr="0070052C" w:rsidRDefault="00AD6B88" w:rsidP="000B0AB1">
          <w:pPr>
            <w:rPr>
              <w:rFonts w:ascii="BOG 2017" w:hAnsi="BOG 2017" w:cstheme="minorHAnsi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7972B776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B0600D" w:rsidRPr="00930E4E">
                                  <w:rPr>
                                    <w:rFonts w:ascii="BOG 2017" w:hAnsi="BOG 2017"/>
                                    <w:lang w:val="ka-GE"/>
                                  </w:rPr>
                                  <w:t>ბაზრის კვლევა 32GB Memory –ს ფასთა მოკვლევის მიზნით</w:t>
                                </w:r>
                                <w:r w:rsidR="00B0600D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. 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F13A40">
                                  <w:trPr>
                                    <w:trHeight w:val="641"/>
                                  </w:trPr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6C4965C2" w:rsidR="00AD6B88" w:rsidRPr="00F13A40" w:rsidRDefault="00F13A40" w:rsidP="003D032F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ნინო კუბლაშვილი</w:t>
                                      </w:r>
                                    </w:p>
                                    <w:p w14:paraId="6A6615AC" w14:textId="4536DEDA" w:rsidR="00AD6B88" w:rsidRPr="00F13A40" w:rsidRDefault="00F13A40" w:rsidP="003D032F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</w:rPr>
                                        <w:t>n.kublashvili@bog.ge</w:t>
                                      </w:r>
                                    </w:p>
                                    <w:p w14:paraId="695A6A62" w14:textId="3FC10BD0" w:rsidR="00AD6B88" w:rsidRPr="0070052C" w:rsidRDefault="00244978" w:rsidP="00F13A40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599 </w:t>
                                      </w:r>
                                      <w:r w:rsidR="00F13A40">
                                        <w:rPr>
                                          <w:rFonts w:ascii="BOG 2017" w:hAnsi="BOG 2017"/>
                                        </w:rPr>
                                        <w:t>13 25 08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3BA476B9" w14:textId="7972B776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B0600D" w:rsidRPr="00930E4E">
                            <w:rPr>
                              <w:rFonts w:ascii="BOG 2017" w:hAnsi="BOG 2017"/>
                              <w:lang w:val="ka-GE"/>
                            </w:rPr>
                            <w:t>ბაზრის კვლევა 32GB Memory –ს ფასთა მოკვლევის მიზნით</w:t>
                          </w:r>
                          <w:r w:rsidR="00B0600D">
                            <w:rPr>
                              <w:rFonts w:asciiTheme="minorHAnsi" w:hAnsiTheme="minorHAnsi"/>
                              <w:lang w:val="ka-GE"/>
                            </w:rPr>
                            <w:t xml:space="preserve">. 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F13A40">
                            <w:trPr>
                              <w:trHeight w:val="641"/>
                            </w:trPr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6C4965C2" w:rsidR="00AD6B88" w:rsidRPr="00F13A40" w:rsidRDefault="00F13A40" w:rsidP="003D032F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ნინო კუბლაშვილი</w:t>
                                </w:r>
                              </w:p>
                              <w:p w14:paraId="6A6615AC" w14:textId="4536DEDA" w:rsidR="00AD6B88" w:rsidRPr="00F13A40" w:rsidRDefault="00F13A40" w:rsidP="003D032F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</w:rPr>
                                  <w:t>n.kublashvili@bog.ge</w:t>
                                </w:r>
                              </w:p>
                              <w:p w14:paraId="695A6A62" w14:textId="3FC10BD0" w:rsidR="00AD6B88" w:rsidRPr="0070052C" w:rsidRDefault="00244978" w:rsidP="00F13A40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599 </w:t>
                                </w:r>
                                <w:r w:rsidR="00F13A40">
                                  <w:rPr>
                                    <w:rFonts w:ascii="BOG 2017" w:hAnsi="BOG 2017"/>
                                  </w:rPr>
                                  <w:t>13 25 08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6E43AE72" w:rsidR="006F3955" w:rsidRPr="00F13A40" w:rsidRDefault="00F13A40" w:rsidP="007C5AE6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03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იანვარი</w:t>
                                      </w:r>
                                      <w:r w:rsidR="006F3955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 20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22</w:t>
                                      </w:r>
                                    </w:p>
                                    <w:p w14:paraId="0AD0B610" w14:textId="77777777" w:rsidR="006F3955" w:rsidRDefault="00F13A40" w:rsidP="000B0AB1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13 იანვარი 2022</w:t>
                                      </w:r>
                                    </w:p>
                                    <w:p w14:paraId="5273460A" w14:textId="461ABCFB" w:rsidR="00F13A40" w:rsidRPr="00F13A40" w:rsidRDefault="00F13A40" w:rsidP="000B0AB1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03E5453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6E43AE72" w:rsidR="006F3955" w:rsidRPr="00F13A40" w:rsidRDefault="00F13A40" w:rsidP="007C5AE6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03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იანვარი</w:t>
                                </w:r>
                                <w:r w:rsidR="006F3955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 20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22</w:t>
                                </w:r>
                              </w:p>
                              <w:p w14:paraId="0AD0B610" w14:textId="77777777" w:rsidR="006F3955" w:rsidRDefault="00F13A40" w:rsidP="000B0AB1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13 იანვარი 2022</w:t>
                                </w:r>
                              </w:p>
                              <w:p w14:paraId="5273460A" w14:textId="461ABCFB" w:rsidR="00F13A40" w:rsidRPr="00F13A40" w:rsidRDefault="00F13A40" w:rsidP="000B0AB1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03E5453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043A0BE0" w:rsidR="006F3955" w:rsidRPr="00F13A40" w:rsidRDefault="008464E9" w:rsidP="00304036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F13A40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ბაზრის კვლევა </w:t>
                                </w:r>
                                <w:r w:rsidR="00FC09C2" w:rsidRPr="00FC09C2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>Compatible Memory for HPE</w:t>
                                </w:r>
                                <w:r w:rsidR="00F13A40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 xml:space="preserve">- </w:t>
                                </w:r>
                                <w:r w:rsidR="00F13A40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ფასთა კვლევა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043A0BE0" w:rsidR="006F3955" w:rsidRPr="00F13A40" w:rsidRDefault="008464E9" w:rsidP="00304036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F13A40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ბაზრის კვლევა </w:t>
                          </w:r>
                          <w:r w:rsidR="00FC09C2" w:rsidRPr="00FC09C2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>Compatible Memory for HPE</w:t>
                          </w:r>
                          <w:r w:rsidR="00F13A40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 xml:space="preserve">- </w:t>
                          </w:r>
                          <w:r w:rsidR="00F13A40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ფასთა კვლევა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4726A968" w14:textId="77777777" w:rsidR="000B0AB1" w:rsidRDefault="000B0AB1" w:rsidP="0015747E">
      <w:pPr>
        <w:shd w:val="clear" w:color="auto" w:fill="FFFFFF"/>
        <w:jc w:val="left"/>
        <w:rPr>
          <w:rFonts w:ascii="BOG 2017" w:hAnsi="BOG 2017"/>
        </w:rPr>
      </w:pPr>
    </w:p>
    <w:p w14:paraId="4054CEAF" w14:textId="77777777" w:rsidR="00304036" w:rsidRDefault="00304036" w:rsidP="001A207B">
      <w:pPr>
        <w:shd w:val="clear" w:color="auto" w:fill="FFFFFF"/>
        <w:rPr>
          <w:rFonts w:asciiTheme="minorHAnsi" w:hAnsiTheme="minorHAnsi"/>
          <w:lang w:val="ka-GE"/>
        </w:rPr>
      </w:pPr>
    </w:p>
    <w:p w14:paraId="0AE3F73E" w14:textId="755A0569" w:rsidR="00B54332" w:rsidRPr="00304036" w:rsidRDefault="00304036">
      <w:pPr>
        <w:jc w:val="left"/>
        <w:rPr>
          <w:rFonts w:asciiTheme="minorHAnsi" w:hAnsiTheme="minorHAnsi"/>
          <w:b/>
          <w:lang w:val="ka-GE"/>
        </w:rPr>
      </w:pPr>
      <w:r w:rsidRPr="00304036">
        <w:rPr>
          <w:rFonts w:asciiTheme="minorHAnsi" w:hAnsiTheme="minorHAnsi"/>
          <w:b/>
          <w:lang w:val="ka-GE"/>
        </w:rPr>
        <w:t>ტექნიკური ინფორმაცია:</w:t>
      </w:r>
    </w:p>
    <w:p w14:paraId="29F9F5DE" w14:textId="77777777" w:rsidR="00304036" w:rsidRDefault="00304036">
      <w:pPr>
        <w:jc w:val="left"/>
        <w:rPr>
          <w:rFonts w:asciiTheme="minorHAnsi" w:hAnsiTheme="minorHAnsi"/>
          <w:lang w:val="ka-GE"/>
        </w:rPr>
      </w:pPr>
    </w:p>
    <w:tbl>
      <w:tblPr>
        <w:tblW w:w="10422" w:type="dxa"/>
        <w:tblInd w:w="118" w:type="dxa"/>
        <w:tblLook w:val="04A0" w:firstRow="1" w:lastRow="0" w:firstColumn="1" w:lastColumn="0" w:noHBand="0" w:noVBand="1"/>
      </w:tblPr>
      <w:tblGrid>
        <w:gridCol w:w="7640"/>
        <w:gridCol w:w="630"/>
        <w:gridCol w:w="2152"/>
      </w:tblGrid>
      <w:tr w:rsidR="00FC09C2" w:rsidRPr="00FC09C2" w14:paraId="5DDED2FA" w14:textId="77777777" w:rsidTr="00FC09C2">
        <w:trPr>
          <w:trHeight w:val="453"/>
        </w:trPr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EAFE" w14:textId="77777777" w:rsidR="00FC09C2" w:rsidRPr="00FC09C2" w:rsidRDefault="00FC09C2" w:rsidP="00FC09C2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C09C2">
              <w:rPr>
                <w:rFonts w:eastAsia="Times New Roman" w:cs="Calibri"/>
                <w:color w:val="000000"/>
                <w:sz w:val="22"/>
                <w:szCs w:val="22"/>
              </w:rPr>
              <w:t>Product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DBD48" w14:textId="77777777" w:rsidR="00FC09C2" w:rsidRPr="00FC09C2" w:rsidRDefault="00FC09C2" w:rsidP="00FC09C2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C09C2">
              <w:rPr>
                <w:rFonts w:eastAsia="Times New Roman" w:cs="Calibri"/>
                <w:color w:val="000000"/>
                <w:sz w:val="22"/>
                <w:szCs w:val="22"/>
              </w:rPr>
              <w:t>Qty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35709" w14:textId="77777777" w:rsidR="00FC09C2" w:rsidRPr="00FC09C2" w:rsidRDefault="00FC09C2" w:rsidP="00FC09C2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C09C2">
              <w:rPr>
                <w:rFonts w:eastAsia="Times New Roman" w:cs="Calibri"/>
                <w:color w:val="000000"/>
                <w:sz w:val="22"/>
                <w:szCs w:val="22"/>
              </w:rPr>
              <w:t>Warranty</w:t>
            </w:r>
          </w:p>
        </w:tc>
      </w:tr>
      <w:tr w:rsidR="00FC09C2" w:rsidRPr="00FC09C2" w14:paraId="087E868C" w14:textId="77777777" w:rsidTr="00FC09C2">
        <w:trPr>
          <w:trHeight w:val="884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0B170" w14:textId="77777777" w:rsidR="00FC09C2" w:rsidRPr="00FC09C2" w:rsidRDefault="00FC09C2" w:rsidP="00FC09C2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C09C2">
              <w:rPr>
                <w:rFonts w:eastAsia="Times New Roman" w:cs="Calibri"/>
                <w:color w:val="000000"/>
                <w:sz w:val="22"/>
                <w:szCs w:val="22"/>
              </w:rPr>
              <w:t>32GB Compatible Memory for HPE ProLiant Gen10 DDR4-2666 CAS-19-19-19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EFC0" w14:textId="77777777" w:rsidR="00FC09C2" w:rsidRPr="00FC09C2" w:rsidRDefault="00FC09C2" w:rsidP="00FC09C2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C09C2">
              <w:rPr>
                <w:rFonts w:eastAsia="Times New Roman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17F54" w14:textId="77777777" w:rsidR="00FC09C2" w:rsidRPr="00FC09C2" w:rsidRDefault="00FC09C2" w:rsidP="00FC09C2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C09C2">
              <w:rPr>
                <w:rFonts w:eastAsia="Times New Roman" w:cs="Calibri"/>
                <w:color w:val="000000"/>
                <w:sz w:val="22"/>
                <w:szCs w:val="22"/>
              </w:rPr>
              <w:t>1 Year</w:t>
            </w:r>
          </w:p>
        </w:tc>
      </w:tr>
    </w:tbl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9"/>
      <w:headerReference w:type="first" r:id="rId10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8872D" w14:textId="77777777" w:rsidR="00BF1FA0" w:rsidRDefault="00BF1FA0" w:rsidP="002E7950">
      <w:r>
        <w:separator/>
      </w:r>
    </w:p>
  </w:endnote>
  <w:endnote w:type="continuationSeparator" w:id="0">
    <w:p w14:paraId="4666E0F7" w14:textId="77777777" w:rsidR="00BF1FA0" w:rsidRDefault="00BF1FA0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0600D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0600D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45359" w14:textId="77777777" w:rsidR="00BF1FA0" w:rsidRDefault="00BF1FA0" w:rsidP="002E7950">
      <w:r>
        <w:separator/>
      </w:r>
    </w:p>
  </w:footnote>
  <w:footnote w:type="continuationSeparator" w:id="0">
    <w:p w14:paraId="77ACA780" w14:textId="77777777" w:rsidR="00BF1FA0" w:rsidRDefault="00BF1FA0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036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3B2D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6B72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00D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1FA0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6F8"/>
    <w:rsid w:val="00D7072F"/>
    <w:rsid w:val="00D7126B"/>
    <w:rsid w:val="00D7153C"/>
    <w:rsid w:val="00D72A08"/>
    <w:rsid w:val="00D72F78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3A40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5CA5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9C2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6E88C437-BD0E-406C-AFE1-219731D8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8A9CD2-A1DB-414D-85C2-1FF6DABD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Nino Kublashvili</cp:lastModifiedBy>
  <cp:revision>17</cp:revision>
  <cp:lastPrinted>2019-10-17T14:03:00Z</cp:lastPrinted>
  <dcterms:created xsi:type="dcterms:W3CDTF">2021-10-05T11:23:00Z</dcterms:created>
  <dcterms:modified xsi:type="dcterms:W3CDTF">2022-01-03T11:41:00Z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